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5E7" w:rsidRPr="00234797" w:rsidRDefault="00246904" w:rsidP="009E4272">
      <w:pPr>
        <w:jc w:val="center"/>
        <w:rPr>
          <w:rFonts w:ascii="Comic Sans MS" w:hAnsi="Comic Sans MS"/>
          <w:b/>
          <w:sz w:val="56"/>
          <w:szCs w:val="56"/>
          <w:u w:val="single"/>
        </w:rPr>
      </w:pPr>
      <w:r>
        <w:rPr>
          <w:rFonts w:ascii="Comic Sans MS" w:hAnsi="Comic Sans MS"/>
          <w:b/>
          <w:sz w:val="56"/>
          <w:szCs w:val="56"/>
          <w:u w:val="single"/>
        </w:rPr>
        <w:t>How God Builds Your Faith</w:t>
      </w:r>
    </w:p>
    <w:p w:rsidR="009E4272" w:rsidRPr="00246904" w:rsidRDefault="009E4272" w:rsidP="00B71279">
      <w:pPr>
        <w:rPr>
          <w:rFonts w:ascii="Century Gothic" w:hAnsi="Century Gothic"/>
          <w:sz w:val="44"/>
          <w:szCs w:val="44"/>
        </w:rPr>
      </w:pPr>
    </w:p>
    <w:p w:rsidR="00246904" w:rsidRPr="00246904" w:rsidRDefault="00246904" w:rsidP="00246904">
      <w:pPr>
        <w:rPr>
          <w:rFonts w:ascii="Century Gothic" w:hAnsi="Century Gothic"/>
          <w:sz w:val="44"/>
          <w:szCs w:val="44"/>
        </w:rPr>
      </w:pPr>
      <w:r w:rsidRPr="00246904">
        <w:rPr>
          <w:rFonts w:ascii="Century Gothic" w:hAnsi="Century Gothic"/>
          <w:i/>
          <w:sz w:val="44"/>
          <w:szCs w:val="44"/>
        </w:rPr>
        <w:t>"According to your faith, let it be to you.”</w:t>
      </w:r>
      <w:r w:rsidRPr="00246904">
        <w:rPr>
          <w:rFonts w:ascii="Century Gothic" w:hAnsi="Century Gothic"/>
          <w:sz w:val="44"/>
          <w:szCs w:val="44"/>
        </w:rPr>
        <w:t xml:space="preserve">  Matthew 9:29 </w:t>
      </w:r>
    </w:p>
    <w:p w:rsidR="00246904" w:rsidRPr="00246904" w:rsidRDefault="00246904" w:rsidP="00246904">
      <w:pPr>
        <w:rPr>
          <w:rFonts w:ascii="Century Gothic" w:hAnsi="Century Gothic"/>
          <w:sz w:val="44"/>
          <w:szCs w:val="44"/>
        </w:rPr>
      </w:pPr>
    </w:p>
    <w:p w:rsidR="00246904" w:rsidRPr="00246904" w:rsidRDefault="00246904" w:rsidP="00246904">
      <w:pPr>
        <w:rPr>
          <w:rFonts w:ascii="Century Gothic" w:hAnsi="Century Gothic"/>
          <w:sz w:val="44"/>
          <w:szCs w:val="44"/>
        </w:rPr>
      </w:pPr>
      <w:r w:rsidRPr="00246904">
        <w:rPr>
          <w:rFonts w:ascii="Century Gothic" w:hAnsi="Century Gothic"/>
          <w:i/>
          <w:sz w:val="44"/>
          <w:szCs w:val="44"/>
        </w:rPr>
        <w:t>“Jesus said to him, ‘If you can believe, all things are possible to him who believes.’”</w:t>
      </w:r>
      <w:r w:rsidRPr="00246904">
        <w:rPr>
          <w:rFonts w:ascii="Century Gothic" w:hAnsi="Century Gothic"/>
          <w:sz w:val="44"/>
          <w:szCs w:val="44"/>
        </w:rPr>
        <w:t xml:space="preserve">  Mark 9:23</w:t>
      </w:r>
    </w:p>
    <w:p w:rsidR="00246904" w:rsidRPr="00246904" w:rsidRDefault="00246904" w:rsidP="00246904">
      <w:pPr>
        <w:rPr>
          <w:rFonts w:ascii="Century Gothic" w:hAnsi="Century Gothic"/>
          <w:sz w:val="44"/>
          <w:szCs w:val="44"/>
        </w:rPr>
      </w:pPr>
    </w:p>
    <w:p w:rsidR="00246904" w:rsidRPr="00246904" w:rsidRDefault="00246904" w:rsidP="00246904">
      <w:pPr>
        <w:rPr>
          <w:rFonts w:ascii="Century Gothic" w:hAnsi="Century Gothic"/>
          <w:sz w:val="44"/>
          <w:szCs w:val="44"/>
        </w:rPr>
      </w:pPr>
    </w:p>
    <w:p w:rsidR="00246904" w:rsidRPr="00246904" w:rsidRDefault="00246904" w:rsidP="00246904">
      <w:pPr>
        <w:jc w:val="center"/>
        <w:rPr>
          <w:rFonts w:ascii="Century Gothic" w:hAnsi="Century Gothic"/>
          <w:b/>
          <w:caps/>
          <w:sz w:val="44"/>
          <w:szCs w:val="44"/>
          <w:u w:val="single"/>
        </w:rPr>
      </w:pPr>
      <w:r w:rsidRPr="00246904">
        <w:rPr>
          <w:rFonts w:ascii="Century Gothic" w:hAnsi="Century Gothic"/>
          <w:b/>
          <w:caps/>
          <w:sz w:val="44"/>
          <w:szCs w:val="44"/>
          <w:u w:val="single"/>
        </w:rPr>
        <w:t>How Does God Build My Faith?</w:t>
      </w:r>
    </w:p>
    <w:p w:rsidR="00246904" w:rsidRDefault="00246904" w:rsidP="00246904">
      <w:pPr>
        <w:jc w:val="center"/>
        <w:rPr>
          <w:rFonts w:ascii="Century Gothic" w:hAnsi="Century Gothic"/>
          <w:sz w:val="44"/>
          <w:szCs w:val="44"/>
        </w:rPr>
      </w:pPr>
    </w:p>
    <w:p w:rsidR="00246904" w:rsidRPr="00246904" w:rsidRDefault="00246904" w:rsidP="00246904">
      <w:pPr>
        <w:jc w:val="center"/>
        <w:rPr>
          <w:rFonts w:ascii="Century Gothic" w:hAnsi="Century Gothic"/>
          <w:sz w:val="44"/>
          <w:szCs w:val="44"/>
        </w:rPr>
      </w:pPr>
    </w:p>
    <w:p w:rsidR="00246904" w:rsidRPr="00246904" w:rsidRDefault="00246904" w:rsidP="00246904">
      <w:pPr>
        <w:rPr>
          <w:rFonts w:ascii="Century Gothic" w:hAnsi="Century Gothic"/>
          <w:b/>
          <w:sz w:val="44"/>
          <w:szCs w:val="44"/>
        </w:rPr>
      </w:pPr>
      <w:r w:rsidRPr="00246904">
        <w:rPr>
          <w:rFonts w:ascii="Century Gothic" w:hAnsi="Century Gothic"/>
          <w:b/>
          <w:sz w:val="44"/>
          <w:szCs w:val="44"/>
        </w:rPr>
        <w:t>PHASE 1:___________________________________________</w:t>
      </w:r>
    </w:p>
    <w:p w:rsidR="00246904" w:rsidRPr="00246904" w:rsidRDefault="00246904" w:rsidP="00246904">
      <w:pPr>
        <w:rPr>
          <w:rFonts w:ascii="Century Gothic" w:hAnsi="Century Gothic"/>
          <w:sz w:val="44"/>
          <w:szCs w:val="44"/>
        </w:rPr>
      </w:pPr>
    </w:p>
    <w:p w:rsidR="00246904" w:rsidRPr="00246904" w:rsidRDefault="00246904" w:rsidP="00246904">
      <w:pPr>
        <w:ind w:left="432"/>
        <w:rPr>
          <w:rFonts w:ascii="Century Gothic" w:hAnsi="Century Gothic"/>
          <w:sz w:val="44"/>
          <w:szCs w:val="44"/>
        </w:rPr>
      </w:pPr>
      <w:r w:rsidRPr="00246904">
        <w:rPr>
          <w:rFonts w:ascii="Century Gothic" w:hAnsi="Century Gothic"/>
          <w:i/>
          <w:sz w:val="44"/>
          <w:szCs w:val="44"/>
        </w:rPr>
        <w:t>“Now to Him who is able to do exceedingly abundantly above all that we ask or think, according to the power that works in us</w:t>
      </w:r>
      <w:r w:rsidRPr="00246904">
        <w:rPr>
          <w:rFonts w:ascii="Century Gothic" w:hAnsi="Century Gothic"/>
          <w:sz w:val="44"/>
          <w:szCs w:val="44"/>
        </w:rPr>
        <w:t>”  Ephesians 3:20</w:t>
      </w:r>
    </w:p>
    <w:p w:rsidR="00246904" w:rsidRDefault="00246904" w:rsidP="00246904">
      <w:pPr>
        <w:rPr>
          <w:rFonts w:ascii="Century Gothic" w:hAnsi="Century Gothic"/>
          <w:sz w:val="44"/>
          <w:szCs w:val="44"/>
        </w:rPr>
      </w:pPr>
    </w:p>
    <w:p w:rsidR="00246904" w:rsidRDefault="00246904" w:rsidP="00246904">
      <w:pPr>
        <w:rPr>
          <w:rFonts w:ascii="Century Gothic" w:hAnsi="Century Gothic"/>
          <w:sz w:val="44"/>
          <w:szCs w:val="44"/>
        </w:rPr>
      </w:pPr>
    </w:p>
    <w:p w:rsidR="00246904" w:rsidRPr="00246904" w:rsidRDefault="00246904" w:rsidP="00246904">
      <w:pPr>
        <w:rPr>
          <w:rFonts w:ascii="Century Gothic" w:hAnsi="Century Gothic"/>
          <w:sz w:val="44"/>
          <w:szCs w:val="44"/>
        </w:rPr>
      </w:pPr>
    </w:p>
    <w:p w:rsidR="00246904" w:rsidRPr="00246904" w:rsidRDefault="00246904" w:rsidP="00246904">
      <w:pPr>
        <w:rPr>
          <w:rFonts w:ascii="Century Gothic" w:hAnsi="Century Gothic"/>
          <w:b/>
          <w:sz w:val="44"/>
          <w:szCs w:val="44"/>
        </w:rPr>
      </w:pPr>
      <w:r w:rsidRPr="00246904">
        <w:rPr>
          <w:rFonts w:ascii="Century Gothic" w:hAnsi="Century Gothic"/>
          <w:b/>
          <w:sz w:val="44"/>
          <w:szCs w:val="44"/>
        </w:rPr>
        <w:t xml:space="preserve">PHASE </w:t>
      </w:r>
      <w:r>
        <w:rPr>
          <w:rFonts w:ascii="Century Gothic" w:hAnsi="Century Gothic"/>
          <w:b/>
          <w:sz w:val="44"/>
          <w:szCs w:val="44"/>
        </w:rPr>
        <w:t>2</w:t>
      </w:r>
      <w:r w:rsidRPr="00246904">
        <w:rPr>
          <w:rFonts w:ascii="Century Gothic" w:hAnsi="Century Gothic"/>
          <w:b/>
          <w:sz w:val="44"/>
          <w:szCs w:val="44"/>
        </w:rPr>
        <w:t>:___________________________________________</w:t>
      </w:r>
    </w:p>
    <w:p w:rsidR="00246904" w:rsidRPr="00246904" w:rsidRDefault="00246904" w:rsidP="00246904">
      <w:pPr>
        <w:rPr>
          <w:rFonts w:ascii="Century Gothic" w:hAnsi="Century Gothic"/>
          <w:sz w:val="44"/>
          <w:szCs w:val="44"/>
        </w:rPr>
      </w:pPr>
    </w:p>
    <w:p w:rsidR="00246904" w:rsidRPr="00246904" w:rsidRDefault="00246904" w:rsidP="00246904">
      <w:pPr>
        <w:ind w:left="432"/>
        <w:rPr>
          <w:rFonts w:ascii="Century Gothic" w:hAnsi="Century Gothic"/>
          <w:sz w:val="44"/>
          <w:szCs w:val="44"/>
        </w:rPr>
      </w:pPr>
      <w:r w:rsidRPr="00246904">
        <w:rPr>
          <w:rFonts w:ascii="Century Gothic" w:hAnsi="Century Gothic"/>
          <w:sz w:val="44"/>
          <w:szCs w:val="44"/>
        </w:rPr>
        <w:t xml:space="preserve">“And the Lord said to Moses, Why do you cry to </w:t>
      </w:r>
      <w:proofErr w:type="gramStart"/>
      <w:r w:rsidRPr="00246904">
        <w:rPr>
          <w:rFonts w:ascii="Century Gothic" w:hAnsi="Century Gothic"/>
          <w:sz w:val="44"/>
          <w:szCs w:val="44"/>
        </w:rPr>
        <w:t>Me</w:t>
      </w:r>
      <w:proofErr w:type="gramEnd"/>
      <w:r w:rsidRPr="00246904">
        <w:rPr>
          <w:rFonts w:ascii="Century Gothic" w:hAnsi="Century Gothic"/>
          <w:sz w:val="44"/>
          <w:szCs w:val="44"/>
        </w:rPr>
        <w:t>? Tell the children of Israel to go forward.”  Exodus 14:15</w:t>
      </w:r>
    </w:p>
    <w:p w:rsidR="00246904" w:rsidRPr="00246904" w:rsidRDefault="00246904" w:rsidP="00246904">
      <w:pPr>
        <w:rPr>
          <w:rFonts w:ascii="Century Gothic" w:hAnsi="Century Gothic"/>
          <w:sz w:val="44"/>
          <w:szCs w:val="44"/>
        </w:rPr>
      </w:pPr>
    </w:p>
    <w:p w:rsidR="00246904" w:rsidRDefault="00246904" w:rsidP="00246904">
      <w:pPr>
        <w:rPr>
          <w:rFonts w:ascii="Century Gothic" w:hAnsi="Century Gothic"/>
          <w:b/>
          <w:sz w:val="44"/>
          <w:szCs w:val="44"/>
        </w:rPr>
      </w:pPr>
    </w:p>
    <w:p w:rsidR="00246904" w:rsidRPr="00246904" w:rsidRDefault="00246904" w:rsidP="00246904">
      <w:pPr>
        <w:rPr>
          <w:rFonts w:ascii="Century Gothic" w:hAnsi="Century Gothic"/>
          <w:b/>
          <w:sz w:val="44"/>
          <w:szCs w:val="44"/>
        </w:rPr>
      </w:pPr>
      <w:r w:rsidRPr="00246904">
        <w:rPr>
          <w:rFonts w:ascii="Century Gothic" w:hAnsi="Century Gothic"/>
          <w:b/>
          <w:sz w:val="44"/>
          <w:szCs w:val="44"/>
        </w:rPr>
        <w:t xml:space="preserve">PHASE </w:t>
      </w:r>
      <w:r>
        <w:rPr>
          <w:rFonts w:ascii="Century Gothic" w:hAnsi="Century Gothic"/>
          <w:b/>
          <w:sz w:val="44"/>
          <w:szCs w:val="44"/>
        </w:rPr>
        <w:t>3</w:t>
      </w:r>
      <w:r w:rsidRPr="00246904">
        <w:rPr>
          <w:rFonts w:ascii="Century Gothic" w:hAnsi="Century Gothic"/>
          <w:b/>
          <w:sz w:val="44"/>
          <w:szCs w:val="44"/>
        </w:rPr>
        <w:t>:___________________________________________</w:t>
      </w:r>
    </w:p>
    <w:p w:rsidR="00246904" w:rsidRPr="00246904" w:rsidRDefault="00246904" w:rsidP="00246904">
      <w:pPr>
        <w:rPr>
          <w:rFonts w:ascii="Century Gothic" w:hAnsi="Century Gothic"/>
          <w:sz w:val="44"/>
          <w:szCs w:val="44"/>
        </w:rPr>
      </w:pPr>
    </w:p>
    <w:p w:rsidR="00246904" w:rsidRPr="00246904" w:rsidRDefault="00246904" w:rsidP="00246904">
      <w:pPr>
        <w:ind w:left="432"/>
        <w:rPr>
          <w:rFonts w:ascii="Century Gothic" w:hAnsi="Century Gothic"/>
          <w:sz w:val="44"/>
          <w:szCs w:val="44"/>
        </w:rPr>
      </w:pPr>
      <w:r w:rsidRPr="00246904">
        <w:rPr>
          <w:rFonts w:ascii="Century Gothic" w:hAnsi="Century Gothic"/>
          <w:i/>
          <w:sz w:val="44"/>
          <w:szCs w:val="44"/>
        </w:rPr>
        <w:t>“For the vision is yet for an appointed time; but at the end it will speak, and it will not lie. Though it tarries, wait for it; because it will surely come</w:t>
      </w:r>
      <w:proofErr w:type="gramStart"/>
      <w:r w:rsidRPr="00246904">
        <w:rPr>
          <w:rFonts w:ascii="Century Gothic" w:hAnsi="Century Gothic"/>
          <w:i/>
          <w:sz w:val="44"/>
          <w:szCs w:val="44"/>
        </w:rPr>
        <w:t>”</w:t>
      </w:r>
      <w:r w:rsidRPr="00246904">
        <w:rPr>
          <w:rFonts w:ascii="Century Gothic" w:hAnsi="Century Gothic"/>
          <w:sz w:val="44"/>
          <w:szCs w:val="44"/>
        </w:rPr>
        <w:t xml:space="preserve">  Habakkuk</w:t>
      </w:r>
      <w:proofErr w:type="gramEnd"/>
      <w:r w:rsidRPr="00246904">
        <w:rPr>
          <w:rFonts w:ascii="Century Gothic" w:hAnsi="Century Gothic"/>
          <w:sz w:val="44"/>
          <w:szCs w:val="44"/>
        </w:rPr>
        <w:t xml:space="preserve"> 2:3</w:t>
      </w:r>
    </w:p>
    <w:p w:rsidR="00246904" w:rsidRPr="00246904" w:rsidRDefault="00246904" w:rsidP="00246904">
      <w:pPr>
        <w:rPr>
          <w:rFonts w:ascii="Century Gothic" w:hAnsi="Century Gothic"/>
          <w:sz w:val="44"/>
          <w:szCs w:val="44"/>
        </w:rPr>
      </w:pPr>
    </w:p>
    <w:p w:rsidR="00246904" w:rsidRPr="00246904" w:rsidRDefault="00246904" w:rsidP="00246904">
      <w:pPr>
        <w:rPr>
          <w:rFonts w:ascii="Century Gothic" w:hAnsi="Century Gothic"/>
          <w:sz w:val="44"/>
          <w:szCs w:val="44"/>
        </w:rPr>
      </w:pPr>
    </w:p>
    <w:p w:rsidR="00246904" w:rsidRPr="00246904" w:rsidRDefault="00246904" w:rsidP="00246904">
      <w:pPr>
        <w:rPr>
          <w:rFonts w:ascii="Century Gothic" w:hAnsi="Century Gothic"/>
          <w:b/>
          <w:sz w:val="44"/>
          <w:szCs w:val="44"/>
        </w:rPr>
      </w:pPr>
      <w:r w:rsidRPr="00246904">
        <w:rPr>
          <w:rFonts w:ascii="Century Gothic" w:hAnsi="Century Gothic"/>
          <w:b/>
          <w:sz w:val="44"/>
          <w:szCs w:val="44"/>
        </w:rPr>
        <w:t xml:space="preserve">PHASE </w:t>
      </w:r>
      <w:r>
        <w:rPr>
          <w:rFonts w:ascii="Century Gothic" w:hAnsi="Century Gothic"/>
          <w:b/>
          <w:sz w:val="44"/>
          <w:szCs w:val="44"/>
        </w:rPr>
        <w:t>4</w:t>
      </w:r>
      <w:r w:rsidRPr="00246904">
        <w:rPr>
          <w:rFonts w:ascii="Century Gothic" w:hAnsi="Century Gothic"/>
          <w:b/>
          <w:sz w:val="44"/>
          <w:szCs w:val="44"/>
        </w:rPr>
        <w:t>:___________________________________________</w:t>
      </w:r>
    </w:p>
    <w:p w:rsidR="00246904" w:rsidRPr="00246904" w:rsidRDefault="00246904" w:rsidP="00246904">
      <w:pPr>
        <w:rPr>
          <w:rFonts w:ascii="Century Gothic" w:hAnsi="Century Gothic"/>
          <w:sz w:val="44"/>
          <w:szCs w:val="44"/>
        </w:rPr>
      </w:pPr>
    </w:p>
    <w:p w:rsidR="00246904" w:rsidRPr="00246904" w:rsidRDefault="00246904" w:rsidP="00246904">
      <w:pPr>
        <w:ind w:left="432"/>
        <w:rPr>
          <w:rFonts w:ascii="Century Gothic" w:hAnsi="Century Gothic"/>
          <w:sz w:val="44"/>
          <w:szCs w:val="44"/>
        </w:rPr>
      </w:pPr>
      <w:r w:rsidRPr="00246904">
        <w:rPr>
          <w:rFonts w:ascii="Century Gothic" w:hAnsi="Century Gothic"/>
          <w:i/>
          <w:sz w:val="44"/>
          <w:szCs w:val="44"/>
        </w:rPr>
        <w:t xml:space="preserve">“In this you greatly rejoice, though now for a little while, if need be, you have been grieved by various trials, that the genuineness of your faith, being much more precious than gold that perishes, though it is tested by fire, may be found to praise, honor, and glory at the revelation of Jesus Christ,”  </w:t>
      </w:r>
      <w:r w:rsidRPr="00246904">
        <w:rPr>
          <w:rFonts w:ascii="Century Gothic" w:hAnsi="Century Gothic"/>
          <w:sz w:val="44"/>
          <w:szCs w:val="44"/>
        </w:rPr>
        <w:t>1 Peter 1:6-7</w:t>
      </w:r>
    </w:p>
    <w:p w:rsidR="00246904" w:rsidRPr="00246904" w:rsidRDefault="00246904" w:rsidP="00246904">
      <w:pPr>
        <w:rPr>
          <w:rFonts w:ascii="Century Gothic" w:hAnsi="Century Gothic"/>
          <w:sz w:val="44"/>
          <w:szCs w:val="44"/>
        </w:rPr>
      </w:pPr>
    </w:p>
    <w:p w:rsidR="00246904" w:rsidRPr="00246904" w:rsidRDefault="00246904" w:rsidP="00246904">
      <w:pPr>
        <w:rPr>
          <w:rFonts w:ascii="Century Gothic" w:hAnsi="Century Gothic"/>
          <w:sz w:val="44"/>
          <w:szCs w:val="44"/>
        </w:rPr>
      </w:pPr>
    </w:p>
    <w:p w:rsidR="00246904" w:rsidRPr="00246904" w:rsidRDefault="00246904" w:rsidP="00246904">
      <w:pPr>
        <w:rPr>
          <w:rFonts w:ascii="Century Gothic" w:hAnsi="Century Gothic"/>
          <w:b/>
          <w:sz w:val="44"/>
          <w:szCs w:val="44"/>
        </w:rPr>
      </w:pPr>
      <w:r w:rsidRPr="00246904">
        <w:rPr>
          <w:rFonts w:ascii="Century Gothic" w:hAnsi="Century Gothic"/>
          <w:b/>
          <w:sz w:val="44"/>
          <w:szCs w:val="44"/>
        </w:rPr>
        <w:t xml:space="preserve">PHASE </w:t>
      </w:r>
      <w:r>
        <w:rPr>
          <w:rFonts w:ascii="Century Gothic" w:hAnsi="Century Gothic"/>
          <w:b/>
          <w:sz w:val="44"/>
          <w:szCs w:val="44"/>
        </w:rPr>
        <w:t>5</w:t>
      </w:r>
      <w:r w:rsidRPr="00246904">
        <w:rPr>
          <w:rFonts w:ascii="Century Gothic" w:hAnsi="Century Gothic"/>
          <w:b/>
          <w:sz w:val="44"/>
          <w:szCs w:val="44"/>
        </w:rPr>
        <w:t>:___________________________________________</w:t>
      </w:r>
    </w:p>
    <w:p w:rsidR="00246904" w:rsidRPr="00246904" w:rsidRDefault="00246904" w:rsidP="00246904">
      <w:pPr>
        <w:rPr>
          <w:rFonts w:ascii="Century Gothic" w:hAnsi="Century Gothic"/>
          <w:sz w:val="44"/>
          <w:szCs w:val="44"/>
        </w:rPr>
      </w:pPr>
    </w:p>
    <w:p w:rsidR="00246904" w:rsidRPr="00246904" w:rsidRDefault="00246904" w:rsidP="00246904">
      <w:pPr>
        <w:ind w:left="432"/>
        <w:rPr>
          <w:rFonts w:ascii="Century Gothic" w:hAnsi="Century Gothic"/>
          <w:sz w:val="44"/>
          <w:szCs w:val="44"/>
        </w:rPr>
      </w:pPr>
      <w:r w:rsidRPr="00246904">
        <w:rPr>
          <w:rFonts w:ascii="Century Gothic" w:hAnsi="Century Gothic"/>
          <w:i/>
          <w:sz w:val="44"/>
          <w:szCs w:val="44"/>
        </w:rPr>
        <w:t>“We were burdened beyond measure, above strength, so that we despaired even of life.  Yes, we had the sentence of death in ourselves, that we should not trust in ourselves but in God who raises the dead</w:t>
      </w:r>
      <w:proofErr w:type="gramStart"/>
      <w:r w:rsidRPr="00246904">
        <w:rPr>
          <w:rFonts w:ascii="Century Gothic" w:hAnsi="Century Gothic"/>
          <w:i/>
          <w:sz w:val="44"/>
          <w:szCs w:val="44"/>
        </w:rPr>
        <w:t xml:space="preserve">” </w:t>
      </w:r>
      <w:r w:rsidRPr="00246904">
        <w:rPr>
          <w:rFonts w:ascii="Century Gothic" w:hAnsi="Century Gothic"/>
          <w:sz w:val="44"/>
          <w:szCs w:val="44"/>
        </w:rPr>
        <w:t xml:space="preserve"> 2</w:t>
      </w:r>
      <w:proofErr w:type="gramEnd"/>
      <w:r w:rsidRPr="00246904">
        <w:rPr>
          <w:rFonts w:ascii="Century Gothic" w:hAnsi="Century Gothic"/>
          <w:sz w:val="44"/>
          <w:szCs w:val="44"/>
        </w:rPr>
        <w:t xml:space="preserve"> Corinthians 1:8-9</w:t>
      </w:r>
    </w:p>
    <w:p w:rsidR="00246904" w:rsidRPr="00246904" w:rsidRDefault="00246904" w:rsidP="00246904">
      <w:pPr>
        <w:rPr>
          <w:rFonts w:ascii="Century Gothic" w:hAnsi="Century Gothic"/>
          <w:sz w:val="44"/>
          <w:szCs w:val="44"/>
        </w:rPr>
      </w:pPr>
    </w:p>
    <w:p w:rsidR="00246904" w:rsidRPr="00246904" w:rsidRDefault="00246904" w:rsidP="00246904">
      <w:pPr>
        <w:rPr>
          <w:rFonts w:ascii="Century Gothic" w:hAnsi="Century Gothic"/>
          <w:b/>
          <w:sz w:val="44"/>
          <w:szCs w:val="44"/>
        </w:rPr>
      </w:pPr>
      <w:r w:rsidRPr="00246904">
        <w:rPr>
          <w:rFonts w:ascii="Century Gothic" w:hAnsi="Century Gothic"/>
          <w:b/>
          <w:sz w:val="44"/>
          <w:szCs w:val="44"/>
        </w:rPr>
        <w:t xml:space="preserve">PHASE </w:t>
      </w:r>
      <w:r>
        <w:rPr>
          <w:rFonts w:ascii="Century Gothic" w:hAnsi="Century Gothic"/>
          <w:b/>
          <w:sz w:val="44"/>
          <w:szCs w:val="44"/>
        </w:rPr>
        <w:t>6</w:t>
      </w:r>
      <w:r w:rsidRPr="00246904">
        <w:rPr>
          <w:rFonts w:ascii="Century Gothic" w:hAnsi="Century Gothic"/>
          <w:b/>
          <w:sz w:val="44"/>
          <w:szCs w:val="44"/>
        </w:rPr>
        <w:t>:___________________________________________</w:t>
      </w:r>
    </w:p>
    <w:p w:rsidR="00246904" w:rsidRPr="00246904" w:rsidRDefault="00246904" w:rsidP="00246904">
      <w:pPr>
        <w:rPr>
          <w:rFonts w:ascii="Century Gothic" w:hAnsi="Century Gothic"/>
          <w:sz w:val="44"/>
          <w:szCs w:val="44"/>
        </w:rPr>
      </w:pPr>
    </w:p>
    <w:p w:rsidR="00246904" w:rsidRPr="00246904" w:rsidRDefault="00246904" w:rsidP="00246904">
      <w:pPr>
        <w:ind w:left="432"/>
        <w:rPr>
          <w:rFonts w:ascii="Century Gothic" w:hAnsi="Century Gothic"/>
          <w:sz w:val="44"/>
          <w:szCs w:val="44"/>
        </w:rPr>
      </w:pPr>
      <w:r w:rsidRPr="00246904">
        <w:rPr>
          <w:rFonts w:ascii="Century Gothic" w:hAnsi="Century Gothic"/>
          <w:i/>
          <w:sz w:val="44"/>
          <w:szCs w:val="44"/>
        </w:rPr>
        <w:t>“…who delivered us from so great a death, and does deliver us; in whom we trust that He will still deliver us</w:t>
      </w:r>
      <w:proofErr w:type="gramStart"/>
      <w:r w:rsidRPr="00246904">
        <w:rPr>
          <w:rFonts w:ascii="Century Gothic" w:hAnsi="Century Gothic"/>
          <w:i/>
          <w:sz w:val="44"/>
          <w:szCs w:val="44"/>
        </w:rPr>
        <w:t>”</w:t>
      </w:r>
      <w:r w:rsidRPr="00246904">
        <w:rPr>
          <w:rFonts w:ascii="Century Gothic" w:hAnsi="Century Gothic"/>
          <w:sz w:val="44"/>
          <w:szCs w:val="44"/>
        </w:rPr>
        <w:t xml:space="preserve">  2</w:t>
      </w:r>
      <w:proofErr w:type="gramEnd"/>
      <w:r w:rsidRPr="00246904">
        <w:rPr>
          <w:rFonts w:ascii="Century Gothic" w:hAnsi="Century Gothic"/>
          <w:sz w:val="44"/>
          <w:szCs w:val="44"/>
        </w:rPr>
        <w:t xml:space="preserve"> Corinthians 1:10</w:t>
      </w:r>
    </w:p>
    <w:p w:rsidR="00246904" w:rsidRDefault="00246904" w:rsidP="00246904">
      <w:pPr>
        <w:rPr>
          <w:rFonts w:ascii="Century Gothic" w:hAnsi="Century Gothic"/>
          <w:sz w:val="44"/>
          <w:szCs w:val="44"/>
        </w:rPr>
      </w:pPr>
    </w:p>
    <w:p w:rsidR="00246904" w:rsidRPr="00246904" w:rsidRDefault="00246904" w:rsidP="00246904">
      <w:pPr>
        <w:rPr>
          <w:rFonts w:ascii="Century Gothic" w:hAnsi="Century Gothic"/>
          <w:sz w:val="44"/>
          <w:szCs w:val="44"/>
        </w:rPr>
      </w:pPr>
    </w:p>
    <w:p w:rsidR="00246904" w:rsidRDefault="00246904" w:rsidP="00246904">
      <w:pPr>
        <w:rPr>
          <w:rFonts w:ascii="Century Gothic" w:hAnsi="Century Gothic"/>
          <w:sz w:val="44"/>
          <w:szCs w:val="44"/>
        </w:rPr>
      </w:pPr>
    </w:p>
    <w:p w:rsidR="00246904" w:rsidRPr="00246904" w:rsidRDefault="00246904" w:rsidP="00246904">
      <w:pPr>
        <w:jc w:val="center"/>
        <w:rPr>
          <w:rFonts w:ascii="Century Gothic" w:hAnsi="Century Gothic"/>
          <w:b/>
          <w:sz w:val="44"/>
          <w:szCs w:val="44"/>
          <w:u w:val="single"/>
        </w:rPr>
      </w:pPr>
      <w:r w:rsidRPr="00246904">
        <w:rPr>
          <w:rFonts w:ascii="Century Gothic" w:hAnsi="Century Gothic"/>
          <w:b/>
          <w:sz w:val="44"/>
          <w:szCs w:val="44"/>
          <w:u w:val="single"/>
        </w:rPr>
        <w:t>Psalm 27:1-3</w:t>
      </w:r>
    </w:p>
    <w:p w:rsidR="00246904" w:rsidRPr="00246904" w:rsidRDefault="00246904" w:rsidP="00246904">
      <w:pPr>
        <w:rPr>
          <w:rFonts w:ascii="Century Gothic" w:hAnsi="Century Gothic"/>
          <w:i/>
          <w:sz w:val="44"/>
          <w:szCs w:val="44"/>
        </w:rPr>
      </w:pPr>
      <w:r w:rsidRPr="00246904">
        <w:rPr>
          <w:rFonts w:ascii="Century Gothic" w:hAnsi="Century Gothic"/>
          <w:i/>
          <w:sz w:val="44"/>
          <w:szCs w:val="44"/>
        </w:rPr>
        <w:t>“</w:t>
      </w:r>
      <w:r w:rsidRPr="00246904">
        <w:rPr>
          <w:rFonts w:ascii="Century Gothic" w:hAnsi="Century Gothic"/>
          <w:i/>
          <w:sz w:val="44"/>
          <w:szCs w:val="44"/>
        </w:rPr>
        <w:t xml:space="preserve">The Lord is my light and my salvation; whom shall I fear? The Lord is the strength of my life; of whom shall I be afraid?  When the wicked came against me to eat up my flesh, my enemies and foes, they stumbled and fell.  Though an army may encamp against me, my heart shall not fear; though war should rise against me, in this I will be confident.”  </w:t>
      </w:r>
    </w:p>
    <w:p w:rsidR="00246904" w:rsidRPr="006D78B3" w:rsidRDefault="00246904" w:rsidP="00246904">
      <w:pPr>
        <w:rPr>
          <w:rFonts w:ascii="Century Gothic" w:hAnsi="Century Gothic"/>
        </w:rPr>
      </w:pPr>
    </w:p>
    <w:p w:rsidR="00766F39" w:rsidRPr="00766F39" w:rsidRDefault="00246904" w:rsidP="00766F39">
      <w:pPr>
        <w:jc w:val="center"/>
        <w:rPr>
          <w:rFonts w:ascii="Century Gothic" w:hAnsi="Century Gothic"/>
          <w:sz w:val="40"/>
          <w:szCs w:val="40"/>
        </w:rPr>
      </w:pPr>
      <w:r>
        <w:rPr>
          <w:noProof/>
        </w:rPr>
        <w:lastRenderedPageBreak/>
        <w:drawing>
          <wp:inline distT="0" distB="0" distL="0" distR="0">
            <wp:extent cx="5181600" cy="6232939"/>
            <wp:effectExtent l="0" t="0" r="0" b="0"/>
            <wp:docPr id="2" name="Picture 2" descr="http://straightupfaith.files.wordpress.com/2007/12/repent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raightupfaith.files.wordpress.com/2007/12/repent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1600" cy="6232939"/>
                    </a:xfrm>
                    <a:prstGeom prst="rect">
                      <a:avLst/>
                    </a:prstGeom>
                    <a:noFill/>
                    <a:ln>
                      <a:noFill/>
                    </a:ln>
                  </pic:spPr>
                </pic:pic>
              </a:graphicData>
            </a:graphic>
          </wp:inline>
        </w:drawing>
      </w:r>
    </w:p>
    <w:p w:rsidR="00B71279" w:rsidRPr="001F52D6" w:rsidRDefault="00B71279" w:rsidP="009E4272">
      <w:pPr>
        <w:jc w:val="center"/>
        <w:rPr>
          <w:rFonts w:ascii="Impact" w:hAnsi="Impact"/>
          <w:szCs w:val="24"/>
        </w:rPr>
      </w:pPr>
    </w:p>
    <w:p w:rsidR="00766F39" w:rsidRPr="00766F39" w:rsidRDefault="00766F39" w:rsidP="009E4272">
      <w:pPr>
        <w:jc w:val="center"/>
        <w:rPr>
          <w:rFonts w:ascii="Arial Black" w:hAnsi="Arial Black"/>
          <w:smallCaps/>
          <w:sz w:val="20"/>
          <w:u w:val="single"/>
          <w14:shadow w14:blurRad="50800" w14:dist="38100" w14:dir="2700000" w14:sx="100000" w14:sy="100000" w14:kx="0" w14:ky="0" w14:algn="tl">
            <w14:srgbClr w14:val="000000">
              <w14:alpha w14:val="60000"/>
            </w14:srgbClr>
          </w14:shadow>
        </w:rPr>
      </w:pPr>
    </w:p>
    <w:p w:rsidR="00234797" w:rsidRPr="00246904" w:rsidRDefault="00246904" w:rsidP="009E4272">
      <w:pPr>
        <w:jc w:val="center"/>
        <w:rPr>
          <w:rFonts w:ascii="Arial Black" w:hAnsi="Arial Black"/>
          <w:smallCaps/>
          <w:sz w:val="104"/>
          <w:szCs w:val="104"/>
          <w:u w:val="single"/>
          <w14:shadow w14:blurRad="50800" w14:dist="38100" w14:dir="2700000" w14:sx="100000" w14:sy="100000" w14:kx="0" w14:ky="0" w14:algn="tl">
            <w14:srgbClr w14:val="000000">
              <w14:alpha w14:val="60000"/>
            </w14:srgbClr>
          </w14:shadow>
        </w:rPr>
      </w:pPr>
      <w:r w:rsidRPr="00246904">
        <w:rPr>
          <w:rFonts w:ascii="Arial Black" w:hAnsi="Arial Black"/>
          <w:smallCaps/>
          <w:sz w:val="104"/>
          <w:szCs w:val="104"/>
          <w:u w:val="single"/>
          <w14:shadow w14:blurRad="50800" w14:dist="38100" w14:dir="2700000" w14:sx="100000" w14:sy="100000" w14:kx="0" w14:ky="0" w14:algn="tl">
            <w14:srgbClr w14:val="000000">
              <w14:alpha w14:val="60000"/>
            </w14:srgbClr>
          </w14:shadow>
        </w:rPr>
        <w:t>How God Build</w:t>
      </w:r>
      <w:r>
        <w:rPr>
          <w:rFonts w:ascii="Arial Black" w:hAnsi="Arial Black"/>
          <w:smallCaps/>
          <w:sz w:val="104"/>
          <w:szCs w:val="104"/>
          <w:u w:val="single"/>
          <w14:shadow w14:blurRad="50800" w14:dist="38100" w14:dir="2700000" w14:sx="100000" w14:sy="100000" w14:kx="0" w14:ky="0" w14:algn="tl">
            <w14:srgbClr w14:val="000000">
              <w14:alpha w14:val="60000"/>
            </w14:srgbClr>
          </w14:shadow>
        </w:rPr>
        <w:t xml:space="preserve">s Your </w:t>
      </w:r>
      <w:r w:rsidR="00072DDC">
        <w:rPr>
          <w:rFonts w:ascii="Arial Black" w:hAnsi="Arial Black"/>
          <w:smallCaps/>
          <w:sz w:val="104"/>
          <w:szCs w:val="104"/>
          <w:u w:val="single"/>
          <w14:shadow w14:blurRad="50800" w14:dist="38100" w14:dir="2700000" w14:sx="100000" w14:sy="100000" w14:kx="0" w14:ky="0" w14:algn="tl">
            <w14:srgbClr w14:val="000000">
              <w14:alpha w14:val="60000"/>
            </w14:srgbClr>
          </w14:shadow>
        </w:rPr>
        <w:t>Faith</w:t>
      </w:r>
      <w:bookmarkStart w:id="0" w:name="_GoBack"/>
      <w:bookmarkEnd w:id="0"/>
    </w:p>
    <w:p w:rsidR="00D55A67" w:rsidRPr="00246904" w:rsidRDefault="00246904" w:rsidP="00F717FF">
      <w:pPr>
        <w:jc w:val="center"/>
        <w:rPr>
          <w:rFonts w:ascii="Impact" w:hAnsi="Impact"/>
          <w:sz w:val="56"/>
          <w:szCs w:val="56"/>
        </w:rPr>
      </w:pPr>
      <w:r w:rsidRPr="00246904">
        <w:rPr>
          <w:rFonts w:ascii="Arial Black" w:hAnsi="Arial Black"/>
          <w:smallCaps/>
          <w:sz w:val="56"/>
          <w:szCs w:val="56"/>
          <w14:shadow w14:blurRad="50800" w14:dist="38100" w14:dir="2700000" w14:sx="100000" w14:sy="100000" w14:kx="0" w14:ky="0" w14:algn="tl">
            <w14:srgbClr w14:val="000000">
              <w14:alpha w14:val="60000"/>
            </w14:srgbClr>
          </w14:shadow>
        </w:rPr>
        <w:t>May 1</w:t>
      </w:r>
      <w:r w:rsidR="00F717FF" w:rsidRPr="00246904">
        <w:rPr>
          <w:rFonts w:ascii="Arial Black" w:hAnsi="Arial Black"/>
          <w:smallCaps/>
          <w:sz w:val="56"/>
          <w:szCs w:val="56"/>
          <w14:shadow w14:blurRad="50800" w14:dist="38100" w14:dir="2700000" w14:sx="100000" w14:sy="100000" w14:kx="0" w14:ky="0" w14:algn="tl">
            <w14:srgbClr w14:val="000000">
              <w14:alpha w14:val="60000"/>
            </w14:srgbClr>
          </w14:shadow>
        </w:rPr>
        <w:t>, 2011</w:t>
      </w:r>
    </w:p>
    <w:sectPr w:rsidR="00D55A67" w:rsidRPr="00246904" w:rsidSect="004B533F">
      <w:footnotePr>
        <w:numFmt w:val="lowerRoman"/>
      </w:footnotePr>
      <w:endnotePr>
        <w:numFmt w:val="decimal"/>
      </w:endnotePr>
      <w:pgSz w:w="12240" w:h="15840"/>
      <w:pgMar w:top="432" w:right="432" w:bottom="432" w:left="432"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DEC" w:rsidRDefault="00676DEC">
      <w:r>
        <w:separator/>
      </w:r>
    </w:p>
  </w:endnote>
  <w:endnote w:type="continuationSeparator" w:id="0">
    <w:p w:rsidR="00676DEC" w:rsidRDefault="0067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DEC" w:rsidRDefault="00676DEC">
      <w:r>
        <w:separator/>
      </w:r>
    </w:p>
  </w:footnote>
  <w:footnote w:type="continuationSeparator" w:id="0">
    <w:p w:rsidR="00676DEC" w:rsidRDefault="00676D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D6B"/>
    <w:multiLevelType w:val="hybridMultilevel"/>
    <w:tmpl w:val="F44CA264"/>
    <w:lvl w:ilvl="0" w:tplc="5C5C900A">
      <w:start w:val="1"/>
      <w:numFmt w:val="decimal"/>
      <w:lvlText w:val="%1."/>
      <w:lvlJc w:val="left"/>
      <w:pPr>
        <w:tabs>
          <w:tab w:val="num" w:pos="360"/>
        </w:tabs>
        <w:ind w:left="360" w:hanging="360"/>
      </w:pPr>
      <w:rPr>
        <w:rFonts w:hint="default"/>
      </w:rPr>
    </w:lvl>
    <w:lvl w:ilvl="1" w:tplc="7F1CD87A">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17639B6"/>
    <w:multiLevelType w:val="hybridMultilevel"/>
    <w:tmpl w:val="41D852C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26160B4"/>
    <w:multiLevelType w:val="hybridMultilevel"/>
    <w:tmpl w:val="EA461B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7733C9"/>
    <w:multiLevelType w:val="hybridMultilevel"/>
    <w:tmpl w:val="A9C2EC22"/>
    <w:lvl w:ilvl="0" w:tplc="E92E49F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AD758E"/>
    <w:multiLevelType w:val="hybridMultilevel"/>
    <w:tmpl w:val="70EA3270"/>
    <w:lvl w:ilvl="0" w:tplc="A46E7CC8">
      <w:numFmt w:val="bullet"/>
      <w:lvlText w:val="-"/>
      <w:lvlJc w:val="left"/>
      <w:pPr>
        <w:tabs>
          <w:tab w:val="num" w:pos="720"/>
        </w:tabs>
        <w:ind w:left="7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1C5ABB"/>
    <w:multiLevelType w:val="hybridMultilevel"/>
    <w:tmpl w:val="5126739A"/>
    <w:lvl w:ilvl="0" w:tplc="2D741134">
      <w:start w:val="1"/>
      <w:numFmt w:val="bullet"/>
      <w:lvlText w:val="-"/>
      <w:lvlJc w:val="left"/>
      <w:pPr>
        <w:tabs>
          <w:tab w:val="num" w:pos="720"/>
        </w:tabs>
        <w:ind w:left="7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1166A9"/>
    <w:multiLevelType w:val="hybridMultilevel"/>
    <w:tmpl w:val="3E5CC0F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EBE30D0"/>
    <w:multiLevelType w:val="hybridMultilevel"/>
    <w:tmpl w:val="40EC284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3304C61"/>
    <w:multiLevelType w:val="hybridMultilevel"/>
    <w:tmpl w:val="67663BFE"/>
    <w:lvl w:ilvl="0" w:tplc="0409000F">
      <w:start w:val="1"/>
      <w:numFmt w:val="decimal"/>
      <w:lvlText w:val="%1."/>
      <w:lvlJc w:val="left"/>
      <w:pPr>
        <w:tabs>
          <w:tab w:val="num" w:pos="360"/>
        </w:tabs>
        <w:ind w:left="360" w:hanging="360"/>
      </w:pPr>
      <w:rPr>
        <w:rFonts w:hint="default"/>
      </w:rPr>
    </w:lvl>
    <w:lvl w:ilvl="1" w:tplc="0B1CAB06">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4070400"/>
    <w:multiLevelType w:val="hybridMultilevel"/>
    <w:tmpl w:val="6030934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5C143A9"/>
    <w:multiLevelType w:val="hybridMultilevel"/>
    <w:tmpl w:val="AFA020C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DB1512A"/>
    <w:multiLevelType w:val="hybridMultilevel"/>
    <w:tmpl w:val="B8566F88"/>
    <w:lvl w:ilvl="0" w:tplc="E0BC48F2">
      <w:start w:val="1"/>
      <w:numFmt w:val="bullet"/>
      <w:lvlText w:val="-"/>
      <w:lvlJc w:val="left"/>
      <w:pPr>
        <w:tabs>
          <w:tab w:val="num" w:pos="720"/>
        </w:tabs>
        <w:ind w:left="7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46389D"/>
    <w:multiLevelType w:val="hybridMultilevel"/>
    <w:tmpl w:val="97702BC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2BD6986"/>
    <w:multiLevelType w:val="hybridMultilevel"/>
    <w:tmpl w:val="DE7CD65A"/>
    <w:lvl w:ilvl="0" w:tplc="FF948BA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23AF2D24"/>
    <w:multiLevelType w:val="hybridMultilevel"/>
    <w:tmpl w:val="EDF08EC6"/>
    <w:lvl w:ilvl="0" w:tplc="1292DAB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4032D55"/>
    <w:multiLevelType w:val="hybridMultilevel"/>
    <w:tmpl w:val="D74E49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8C30168"/>
    <w:multiLevelType w:val="hybridMultilevel"/>
    <w:tmpl w:val="C94E4C5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48D3DC2"/>
    <w:multiLevelType w:val="hybridMultilevel"/>
    <w:tmpl w:val="F59E5FE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57766E6"/>
    <w:multiLevelType w:val="hybridMultilevel"/>
    <w:tmpl w:val="37DC7A26"/>
    <w:lvl w:ilvl="0" w:tplc="522005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6206CA"/>
    <w:multiLevelType w:val="hybridMultilevel"/>
    <w:tmpl w:val="E878075E"/>
    <w:lvl w:ilvl="0" w:tplc="EB0EFA1E">
      <w:start w:val="3"/>
      <w:numFmt w:val="bullet"/>
      <w:lvlText w:val="-"/>
      <w:lvlJc w:val="left"/>
      <w:pPr>
        <w:tabs>
          <w:tab w:val="num" w:pos="360"/>
        </w:tabs>
        <w:ind w:left="360" w:hanging="360"/>
      </w:pPr>
      <w:rPr>
        <w:rFonts w:ascii="Century Gothic" w:eastAsia="Times New Roman" w:hAnsi="Century Gothic"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D482E54"/>
    <w:multiLevelType w:val="hybridMultilevel"/>
    <w:tmpl w:val="D6260C1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F1E2632"/>
    <w:multiLevelType w:val="hybridMultilevel"/>
    <w:tmpl w:val="9F1A3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17A2F94"/>
    <w:multiLevelType w:val="hybridMultilevel"/>
    <w:tmpl w:val="EF6EF6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291676E"/>
    <w:multiLevelType w:val="hybridMultilevel"/>
    <w:tmpl w:val="FEC68FD0"/>
    <w:lvl w:ilvl="0" w:tplc="8C42432A">
      <w:start w:val="1"/>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6CF4895"/>
    <w:multiLevelType w:val="hybridMultilevel"/>
    <w:tmpl w:val="9EF21C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81855DF"/>
    <w:multiLevelType w:val="hybridMultilevel"/>
    <w:tmpl w:val="AFC4652A"/>
    <w:lvl w:ilvl="0" w:tplc="C698480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DF844FC"/>
    <w:multiLevelType w:val="hybridMultilevel"/>
    <w:tmpl w:val="5A76DA6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23B2DF0"/>
    <w:multiLevelType w:val="multilevel"/>
    <w:tmpl w:val="89343366"/>
    <w:lvl w:ilvl="0">
      <w:numFmt w:val="bullet"/>
      <w:lvlText w:val=""/>
      <w:lvlJc w:val="left"/>
      <w:pPr>
        <w:tabs>
          <w:tab w:val="num" w:pos="360"/>
        </w:tabs>
        <w:ind w:left="360" w:hanging="360"/>
      </w:pPr>
      <w:rPr>
        <w:rFonts w:ascii="Symbol" w:hAnsi="Symbol" w:hint="default"/>
      </w:rPr>
    </w:lvl>
    <w:lvl w:ilv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180"/>
      </w:pPr>
      <w:rPr>
        <w:rFonts w:ascii="Wingdings" w:hAnsi="Wingding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nsid w:val="649563FB"/>
    <w:multiLevelType w:val="hybridMultilevel"/>
    <w:tmpl w:val="EDEAB27C"/>
    <w:lvl w:ilvl="0" w:tplc="2E80384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04D10F8"/>
    <w:multiLevelType w:val="hybridMultilevel"/>
    <w:tmpl w:val="1A72CA7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71186EDF"/>
    <w:multiLevelType w:val="hybridMultilevel"/>
    <w:tmpl w:val="0EC03DEA"/>
    <w:lvl w:ilvl="0" w:tplc="9E5CBB82">
      <w:start w:val="1"/>
      <w:numFmt w:val="decimal"/>
      <w:lvlText w:val="%1."/>
      <w:lvlJc w:val="left"/>
      <w:pPr>
        <w:tabs>
          <w:tab w:val="num" w:pos="870"/>
        </w:tabs>
        <w:ind w:left="870" w:hanging="8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72310C37"/>
    <w:multiLevelType w:val="hybridMultilevel"/>
    <w:tmpl w:val="5EB47FD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73AA2270"/>
    <w:multiLevelType w:val="hybridMultilevel"/>
    <w:tmpl w:val="89F861F8"/>
    <w:lvl w:ilvl="0" w:tplc="9F585B8C">
      <w:start w:val="1"/>
      <w:numFmt w:val="decimal"/>
      <w:lvlText w:val="%1."/>
      <w:lvlJc w:val="left"/>
      <w:pPr>
        <w:tabs>
          <w:tab w:val="num" w:pos="510"/>
        </w:tabs>
        <w:ind w:left="510" w:hanging="51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77733A3B"/>
    <w:multiLevelType w:val="hybridMultilevel"/>
    <w:tmpl w:val="AEF46D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ACA7199"/>
    <w:multiLevelType w:val="hybridMultilevel"/>
    <w:tmpl w:val="B28C45A4"/>
    <w:lvl w:ilvl="0" w:tplc="04090001">
      <w:numFmt w:val="bullet"/>
      <w:lvlText w:val=""/>
      <w:lvlJc w:val="left"/>
      <w:pPr>
        <w:tabs>
          <w:tab w:val="num" w:pos="360"/>
        </w:tabs>
        <w:ind w:left="360" w:hanging="360"/>
      </w:pPr>
      <w:rPr>
        <w:rFonts w:ascii="Symbol" w:eastAsia="Times New Roman"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AD8752B"/>
    <w:multiLevelType w:val="hybridMultilevel"/>
    <w:tmpl w:val="D72A2682"/>
    <w:lvl w:ilvl="0" w:tplc="31B8F0A6">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7F5534C7"/>
    <w:multiLevelType w:val="hybridMultilevel"/>
    <w:tmpl w:val="F3D2732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4"/>
  </w:num>
  <w:num w:numId="2">
    <w:abstractNumId w:val="27"/>
  </w:num>
  <w:num w:numId="3">
    <w:abstractNumId w:val="0"/>
  </w:num>
  <w:num w:numId="4">
    <w:abstractNumId w:val="8"/>
  </w:num>
  <w:num w:numId="5">
    <w:abstractNumId w:val="13"/>
  </w:num>
  <w:num w:numId="6">
    <w:abstractNumId w:val="30"/>
  </w:num>
  <w:num w:numId="7">
    <w:abstractNumId w:val="22"/>
  </w:num>
  <w:num w:numId="8">
    <w:abstractNumId w:val="4"/>
  </w:num>
  <w:num w:numId="9">
    <w:abstractNumId w:val="18"/>
  </w:num>
  <w:num w:numId="10">
    <w:abstractNumId w:val="5"/>
  </w:num>
  <w:num w:numId="11">
    <w:abstractNumId w:val="33"/>
  </w:num>
  <w:num w:numId="12">
    <w:abstractNumId w:val="7"/>
  </w:num>
  <w:num w:numId="13">
    <w:abstractNumId w:val="26"/>
  </w:num>
  <w:num w:numId="14">
    <w:abstractNumId w:val="9"/>
  </w:num>
  <w:num w:numId="15">
    <w:abstractNumId w:val="11"/>
  </w:num>
  <w:num w:numId="16">
    <w:abstractNumId w:val="19"/>
  </w:num>
  <w:num w:numId="17">
    <w:abstractNumId w:val="31"/>
  </w:num>
  <w:num w:numId="18">
    <w:abstractNumId w:val="28"/>
  </w:num>
  <w:num w:numId="19">
    <w:abstractNumId w:val="12"/>
  </w:num>
  <w:num w:numId="20">
    <w:abstractNumId w:val="17"/>
  </w:num>
  <w:num w:numId="21">
    <w:abstractNumId w:val="20"/>
  </w:num>
  <w:num w:numId="22">
    <w:abstractNumId w:val="32"/>
  </w:num>
  <w:num w:numId="23">
    <w:abstractNumId w:val="14"/>
  </w:num>
  <w:num w:numId="24">
    <w:abstractNumId w:val="6"/>
  </w:num>
  <w:num w:numId="25">
    <w:abstractNumId w:val="16"/>
  </w:num>
  <w:num w:numId="26">
    <w:abstractNumId w:val="24"/>
  </w:num>
  <w:num w:numId="27">
    <w:abstractNumId w:val="23"/>
  </w:num>
  <w:num w:numId="28">
    <w:abstractNumId w:val="35"/>
  </w:num>
  <w:num w:numId="29">
    <w:abstractNumId w:val="2"/>
  </w:num>
  <w:num w:numId="30">
    <w:abstractNumId w:val="10"/>
  </w:num>
  <w:num w:numId="31">
    <w:abstractNumId w:val="36"/>
  </w:num>
  <w:num w:numId="32">
    <w:abstractNumId w:val="1"/>
  </w:num>
  <w:num w:numId="33">
    <w:abstractNumId w:val="29"/>
  </w:num>
  <w:num w:numId="34">
    <w:abstractNumId w:val="3"/>
  </w:num>
  <w:num w:numId="35">
    <w:abstractNumId w:val="15"/>
  </w:num>
  <w:num w:numId="36">
    <w:abstractNumId w:val="25"/>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120"/>
  <w:drawingGridVerticalSpacing w:val="120"/>
  <w:displayVerticalDrawingGridEvery w:val="0"/>
  <w:doNotUseMarginsForDrawingGridOrigin/>
  <w:doNotShadeFormData/>
  <w:characterSpacingControl w:val="doNotCompress"/>
  <w:footnotePr>
    <w:numFmt w:val="lowerRoman"/>
    <w:footnote w:id="-1"/>
    <w:footnote w:id="0"/>
  </w:footnotePr>
  <w:endnotePr>
    <w:pos w:val="sectEnd"/>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85D"/>
    <w:rsid w:val="00006554"/>
    <w:rsid w:val="00025E5D"/>
    <w:rsid w:val="0005473E"/>
    <w:rsid w:val="00072DDC"/>
    <w:rsid w:val="00092C03"/>
    <w:rsid w:val="000A3251"/>
    <w:rsid w:val="000A7912"/>
    <w:rsid w:val="000B2350"/>
    <w:rsid w:val="000C7009"/>
    <w:rsid w:val="00104A43"/>
    <w:rsid w:val="0010792E"/>
    <w:rsid w:val="00114B5D"/>
    <w:rsid w:val="00191206"/>
    <w:rsid w:val="001C15E7"/>
    <w:rsid w:val="001E24E8"/>
    <w:rsid w:val="001E426D"/>
    <w:rsid w:val="001F04F4"/>
    <w:rsid w:val="001F52D6"/>
    <w:rsid w:val="00234797"/>
    <w:rsid w:val="00246904"/>
    <w:rsid w:val="00261B6C"/>
    <w:rsid w:val="0028569B"/>
    <w:rsid w:val="00295A23"/>
    <w:rsid w:val="002C17B3"/>
    <w:rsid w:val="002E438E"/>
    <w:rsid w:val="00301F77"/>
    <w:rsid w:val="00302DE1"/>
    <w:rsid w:val="00323CFD"/>
    <w:rsid w:val="003314E0"/>
    <w:rsid w:val="003323EB"/>
    <w:rsid w:val="0035048A"/>
    <w:rsid w:val="00363CA1"/>
    <w:rsid w:val="003723E4"/>
    <w:rsid w:val="003B47D3"/>
    <w:rsid w:val="003C21DD"/>
    <w:rsid w:val="003D2019"/>
    <w:rsid w:val="003D2377"/>
    <w:rsid w:val="00403090"/>
    <w:rsid w:val="004307BC"/>
    <w:rsid w:val="004416BF"/>
    <w:rsid w:val="004A2C88"/>
    <w:rsid w:val="004B533F"/>
    <w:rsid w:val="004F797A"/>
    <w:rsid w:val="00561136"/>
    <w:rsid w:val="00563614"/>
    <w:rsid w:val="00570F7C"/>
    <w:rsid w:val="0058675D"/>
    <w:rsid w:val="00587D2F"/>
    <w:rsid w:val="005923F1"/>
    <w:rsid w:val="005C19DF"/>
    <w:rsid w:val="005D3244"/>
    <w:rsid w:val="005F10E3"/>
    <w:rsid w:val="005F5BFE"/>
    <w:rsid w:val="005F75CB"/>
    <w:rsid w:val="006137FB"/>
    <w:rsid w:val="00615E5F"/>
    <w:rsid w:val="00624E9A"/>
    <w:rsid w:val="006524C9"/>
    <w:rsid w:val="00652FFA"/>
    <w:rsid w:val="0066503D"/>
    <w:rsid w:val="00675E93"/>
    <w:rsid w:val="00676DEC"/>
    <w:rsid w:val="00680EE8"/>
    <w:rsid w:val="0069091B"/>
    <w:rsid w:val="00694F93"/>
    <w:rsid w:val="006B3F08"/>
    <w:rsid w:val="006D0EE1"/>
    <w:rsid w:val="006E33B9"/>
    <w:rsid w:val="00716FE5"/>
    <w:rsid w:val="00742619"/>
    <w:rsid w:val="00745857"/>
    <w:rsid w:val="00766F39"/>
    <w:rsid w:val="007A1260"/>
    <w:rsid w:val="007A62B1"/>
    <w:rsid w:val="007F2B58"/>
    <w:rsid w:val="007F4CD3"/>
    <w:rsid w:val="0080282E"/>
    <w:rsid w:val="008619B8"/>
    <w:rsid w:val="00862CBE"/>
    <w:rsid w:val="008713B0"/>
    <w:rsid w:val="00894E39"/>
    <w:rsid w:val="008C4D83"/>
    <w:rsid w:val="00900A7A"/>
    <w:rsid w:val="009121CB"/>
    <w:rsid w:val="0093093E"/>
    <w:rsid w:val="00950958"/>
    <w:rsid w:val="00951D18"/>
    <w:rsid w:val="00954D53"/>
    <w:rsid w:val="00995C3A"/>
    <w:rsid w:val="00995FD9"/>
    <w:rsid w:val="009A0263"/>
    <w:rsid w:val="009A479C"/>
    <w:rsid w:val="009A4982"/>
    <w:rsid w:val="009A6B89"/>
    <w:rsid w:val="009C11C7"/>
    <w:rsid w:val="009C2A4D"/>
    <w:rsid w:val="009D55A9"/>
    <w:rsid w:val="009E359A"/>
    <w:rsid w:val="009E4272"/>
    <w:rsid w:val="00A005C9"/>
    <w:rsid w:val="00A946AD"/>
    <w:rsid w:val="00AD425B"/>
    <w:rsid w:val="00AE72AE"/>
    <w:rsid w:val="00B2113F"/>
    <w:rsid w:val="00B27C95"/>
    <w:rsid w:val="00B35CD7"/>
    <w:rsid w:val="00B525D0"/>
    <w:rsid w:val="00B65997"/>
    <w:rsid w:val="00B71279"/>
    <w:rsid w:val="00B71B30"/>
    <w:rsid w:val="00B84F5A"/>
    <w:rsid w:val="00BA050F"/>
    <w:rsid w:val="00BA4AE7"/>
    <w:rsid w:val="00C30163"/>
    <w:rsid w:val="00C378B7"/>
    <w:rsid w:val="00C44121"/>
    <w:rsid w:val="00C80566"/>
    <w:rsid w:val="00CE03D8"/>
    <w:rsid w:val="00D2074E"/>
    <w:rsid w:val="00D232D5"/>
    <w:rsid w:val="00D25408"/>
    <w:rsid w:val="00D2681F"/>
    <w:rsid w:val="00D27AEB"/>
    <w:rsid w:val="00D40FA3"/>
    <w:rsid w:val="00D55A67"/>
    <w:rsid w:val="00D663A8"/>
    <w:rsid w:val="00D80E7D"/>
    <w:rsid w:val="00D953EA"/>
    <w:rsid w:val="00DD5D8E"/>
    <w:rsid w:val="00DD6317"/>
    <w:rsid w:val="00DE5623"/>
    <w:rsid w:val="00DE6740"/>
    <w:rsid w:val="00DF18C9"/>
    <w:rsid w:val="00E05BE7"/>
    <w:rsid w:val="00E24219"/>
    <w:rsid w:val="00E3786A"/>
    <w:rsid w:val="00E4392C"/>
    <w:rsid w:val="00E537F0"/>
    <w:rsid w:val="00E55ABC"/>
    <w:rsid w:val="00E621D2"/>
    <w:rsid w:val="00E9785D"/>
    <w:rsid w:val="00EA0BF2"/>
    <w:rsid w:val="00EC42AE"/>
    <w:rsid w:val="00ED44C1"/>
    <w:rsid w:val="00EE044A"/>
    <w:rsid w:val="00F01A2D"/>
    <w:rsid w:val="00F26727"/>
    <w:rsid w:val="00F27005"/>
    <w:rsid w:val="00F31CC8"/>
    <w:rsid w:val="00F331AB"/>
    <w:rsid w:val="00F51269"/>
    <w:rsid w:val="00F670A2"/>
    <w:rsid w:val="00F717FF"/>
    <w:rsid w:val="00F808EA"/>
    <w:rsid w:val="00F80C2A"/>
    <w:rsid w:val="00F86556"/>
    <w:rsid w:val="00FC0A16"/>
    <w:rsid w:val="00FC1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rsid w:val="00862C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65997"/>
    <w:pPr>
      <w:keepNext/>
      <w:outlineLvl w:val="1"/>
    </w:pPr>
    <w:rPr>
      <w:b/>
    </w:rPr>
  </w:style>
  <w:style w:type="paragraph" w:styleId="Heading3">
    <w:name w:val="heading 3"/>
    <w:basedOn w:val="Normal"/>
    <w:next w:val="Normal"/>
    <w:qFormat/>
    <w:rsid w:val="00B65997"/>
    <w:pPr>
      <w:keepNext/>
      <w:overflowPunct/>
      <w:autoSpaceDE/>
      <w:autoSpaceDN/>
      <w:adjustRightInd/>
      <w:spacing w:before="240" w:after="60"/>
      <w:textAlignment w:val="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semiHidden/>
    <w:rsid w:val="000A7912"/>
    <w:rPr>
      <w:rFonts w:ascii="Tahoma" w:hAnsi="Tahoma" w:cs="Tahoma"/>
      <w:sz w:val="16"/>
      <w:szCs w:val="16"/>
    </w:rPr>
  </w:style>
  <w:style w:type="paragraph" w:styleId="ListBullet">
    <w:name w:val="List Bullet"/>
    <w:basedOn w:val="Normal"/>
    <w:autoRedefine/>
    <w:rsid w:val="00B65997"/>
    <w:pPr>
      <w:overflowPunct/>
      <w:autoSpaceDE/>
      <w:autoSpaceDN/>
      <w:adjustRightInd/>
      <w:textAlignment w:val="auto"/>
    </w:pPr>
    <w:rPr>
      <w:caps/>
    </w:rPr>
  </w:style>
  <w:style w:type="character" w:styleId="Hyperlink">
    <w:name w:val="Hyperlink"/>
    <w:basedOn w:val="DefaultParagraphFont"/>
    <w:rsid w:val="003D2019"/>
    <w:rPr>
      <w:color w:val="0000FF"/>
      <w:u w:val="single"/>
    </w:rPr>
  </w:style>
  <w:style w:type="paragraph" w:styleId="BodyTextIndent">
    <w:name w:val="Body Text Indent"/>
    <w:basedOn w:val="Normal"/>
    <w:rsid w:val="00D232D5"/>
    <w:pPr>
      <w:tabs>
        <w:tab w:val="left" w:pos="360"/>
      </w:tabs>
      <w:overflowPunct/>
      <w:autoSpaceDE/>
      <w:autoSpaceDN/>
      <w:adjustRightInd/>
      <w:ind w:firstLine="360"/>
      <w:textAlignment w:val="auto"/>
    </w:pPr>
    <w:rPr>
      <w:szCs w:val="24"/>
    </w:rPr>
  </w:style>
  <w:style w:type="character" w:customStyle="1" w:styleId="sup">
    <w:name w:val="sup"/>
    <w:basedOn w:val="DefaultParagraphFont"/>
    <w:rsid w:val="000A3251"/>
  </w:style>
  <w:style w:type="paragraph" w:styleId="ListParagraph">
    <w:name w:val="List Paragraph"/>
    <w:basedOn w:val="Normal"/>
    <w:uiPriority w:val="34"/>
    <w:qFormat/>
    <w:rsid w:val="00B712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rsid w:val="00862C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65997"/>
    <w:pPr>
      <w:keepNext/>
      <w:outlineLvl w:val="1"/>
    </w:pPr>
    <w:rPr>
      <w:b/>
    </w:rPr>
  </w:style>
  <w:style w:type="paragraph" w:styleId="Heading3">
    <w:name w:val="heading 3"/>
    <w:basedOn w:val="Normal"/>
    <w:next w:val="Normal"/>
    <w:qFormat/>
    <w:rsid w:val="00B65997"/>
    <w:pPr>
      <w:keepNext/>
      <w:overflowPunct/>
      <w:autoSpaceDE/>
      <w:autoSpaceDN/>
      <w:adjustRightInd/>
      <w:spacing w:before="240" w:after="60"/>
      <w:textAlignment w:val="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semiHidden/>
    <w:rsid w:val="000A7912"/>
    <w:rPr>
      <w:rFonts w:ascii="Tahoma" w:hAnsi="Tahoma" w:cs="Tahoma"/>
      <w:sz w:val="16"/>
      <w:szCs w:val="16"/>
    </w:rPr>
  </w:style>
  <w:style w:type="paragraph" w:styleId="ListBullet">
    <w:name w:val="List Bullet"/>
    <w:basedOn w:val="Normal"/>
    <w:autoRedefine/>
    <w:rsid w:val="00B65997"/>
    <w:pPr>
      <w:overflowPunct/>
      <w:autoSpaceDE/>
      <w:autoSpaceDN/>
      <w:adjustRightInd/>
      <w:textAlignment w:val="auto"/>
    </w:pPr>
    <w:rPr>
      <w:caps/>
    </w:rPr>
  </w:style>
  <w:style w:type="character" w:styleId="Hyperlink">
    <w:name w:val="Hyperlink"/>
    <w:basedOn w:val="DefaultParagraphFont"/>
    <w:rsid w:val="003D2019"/>
    <w:rPr>
      <w:color w:val="0000FF"/>
      <w:u w:val="single"/>
    </w:rPr>
  </w:style>
  <w:style w:type="paragraph" w:styleId="BodyTextIndent">
    <w:name w:val="Body Text Indent"/>
    <w:basedOn w:val="Normal"/>
    <w:rsid w:val="00D232D5"/>
    <w:pPr>
      <w:tabs>
        <w:tab w:val="left" w:pos="360"/>
      </w:tabs>
      <w:overflowPunct/>
      <w:autoSpaceDE/>
      <w:autoSpaceDN/>
      <w:adjustRightInd/>
      <w:ind w:firstLine="360"/>
      <w:textAlignment w:val="auto"/>
    </w:pPr>
    <w:rPr>
      <w:szCs w:val="24"/>
    </w:rPr>
  </w:style>
  <w:style w:type="character" w:customStyle="1" w:styleId="sup">
    <w:name w:val="sup"/>
    <w:basedOn w:val="DefaultParagraphFont"/>
    <w:rsid w:val="000A3251"/>
  </w:style>
  <w:style w:type="paragraph" w:styleId="ListParagraph">
    <w:name w:val="List Paragraph"/>
    <w:basedOn w:val="Normal"/>
    <w:uiPriority w:val="34"/>
    <w:qFormat/>
    <w:rsid w:val="00B71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0157">
      <w:bodyDiv w:val="1"/>
      <w:marLeft w:val="0"/>
      <w:marRight w:val="0"/>
      <w:marTop w:val="0"/>
      <w:marBottom w:val="0"/>
      <w:divBdr>
        <w:top w:val="none" w:sz="0" w:space="0" w:color="auto"/>
        <w:left w:val="none" w:sz="0" w:space="0" w:color="auto"/>
        <w:bottom w:val="none" w:sz="0" w:space="0" w:color="auto"/>
        <w:right w:val="none" w:sz="0" w:space="0" w:color="auto"/>
      </w:divBdr>
      <w:divsChild>
        <w:div w:id="1563321544">
          <w:marLeft w:val="0"/>
          <w:marRight w:val="0"/>
          <w:marTop w:val="0"/>
          <w:marBottom w:val="0"/>
          <w:divBdr>
            <w:top w:val="none" w:sz="0" w:space="0" w:color="auto"/>
            <w:left w:val="none" w:sz="0" w:space="0" w:color="auto"/>
            <w:bottom w:val="none" w:sz="0" w:space="0" w:color="auto"/>
            <w:right w:val="none" w:sz="0" w:space="0" w:color="auto"/>
          </w:divBdr>
          <w:divsChild>
            <w:div w:id="206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4463">
      <w:bodyDiv w:val="1"/>
      <w:marLeft w:val="0"/>
      <w:marRight w:val="0"/>
      <w:marTop w:val="0"/>
      <w:marBottom w:val="0"/>
      <w:divBdr>
        <w:top w:val="none" w:sz="0" w:space="0" w:color="auto"/>
        <w:left w:val="none" w:sz="0" w:space="0" w:color="auto"/>
        <w:bottom w:val="none" w:sz="0" w:space="0" w:color="auto"/>
        <w:right w:val="none" w:sz="0" w:space="0" w:color="auto"/>
      </w:divBdr>
    </w:div>
    <w:div w:id="347103491">
      <w:bodyDiv w:val="1"/>
      <w:marLeft w:val="0"/>
      <w:marRight w:val="0"/>
      <w:marTop w:val="0"/>
      <w:marBottom w:val="0"/>
      <w:divBdr>
        <w:top w:val="none" w:sz="0" w:space="0" w:color="auto"/>
        <w:left w:val="none" w:sz="0" w:space="0" w:color="auto"/>
        <w:bottom w:val="none" w:sz="0" w:space="0" w:color="auto"/>
        <w:right w:val="none" w:sz="0" w:space="0" w:color="auto"/>
      </w:divBdr>
    </w:div>
    <w:div w:id="413744592">
      <w:bodyDiv w:val="1"/>
      <w:marLeft w:val="0"/>
      <w:marRight w:val="0"/>
      <w:marTop w:val="0"/>
      <w:marBottom w:val="0"/>
      <w:divBdr>
        <w:top w:val="none" w:sz="0" w:space="0" w:color="auto"/>
        <w:left w:val="none" w:sz="0" w:space="0" w:color="auto"/>
        <w:bottom w:val="none" w:sz="0" w:space="0" w:color="auto"/>
        <w:right w:val="none" w:sz="0" w:space="0" w:color="auto"/>
      </w:divBdr>
      <w:divsChild>
        <w:div w:id="2002923474">
          <w:marLeft w:val="0"/>
          <w:marRight w:val="0"/>
          <w:marTop w:val="0"/>
          <w:marBottom w:val="0"/>
          <w:divBdr>
            <w:top w:val="none" w:sz="0" w:space="0" w:color="auto"/>
            <w:left w:val="none" w:sz="0" w:space="0" w:color="auto"/>
            <w:bottom w:val="none" w:sz="0" w:space="0" w:color="auto"/>
            <w:right w:val="none" w:sz="0" w:space="0" w:color="auto"/>
          </w:divBdr>
          <w:divsChild>
            <w:div w:id="75952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11927">
      <w:bodyDiv w:val="1"/>
      <w:marLeft w:val="0"/>
      <w:marRight w:val="0"/>
      <w:marTop w:val="0"/>
      <w:marBottom w:val="0"/>
      <w:divBdr>
        <w:top w:val="none" w:sz="0" w:space="0" w:color="auto"/>
        <w:left w:val="none" w:sz="0" w:space="0" w:color="auto"/>
        <w:bottom w:val="none" w:sz="0" w:space="0" w:color="auto"/>
        <w:right w:val="none" w:sz="0" w:space="0" w:color="auto"/>
      </w:divBdr>
      <w:divsChild>
        <w:div w:id="1329405195">
          <w:marLeft w:val="0"/>
          <w:marRight w:val="0"/>
          <w:marTop w:val="0"/>
          <w:marBottom w:val="0"/>
          <w:divBdr>
            <w:top w:val="none" w:sz="0" w:space="0" w:color="auto"/>
            <w:left w:val="none" w:sz="0" w:space="0" w:color="auto"/>
            <w:bottom w:val="none" w:sz="0" w:space="0" w:color="auto"/>
            <w:right w:val="none" w:sz="0" w:space="0" w:color="auto"/>
          </w:divBdr>
          <w:divsChild>
            <w:div w:id="2525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52397">
      <w:bodyDiv w:val="1"/>
      <w:marLeft w:val="0"/>
      <w:marRight w:val="0"/>
      <w:marTop w:val="0"/>
      <w:marBottom w:val="0"/>
      <w:divBdr>
        <w:top w:val="none" w:sz="0" w:space="0" w:color="auto"/>
        <w:left w:val="none" w:sz="0" w:space="0" w:color="auto"/>
        <w:bottom w:val="none" w:sz="0" w:space="0" w:color="auto"/>
        <w:right w:val="none" w:sz="0" w:space="0" w:color="auto"/>
      </w:divBdr>
      <w:divsChild>
        <w:div w:id="1373766911">
          <w:marLeft w:val="0"/>
          <w:marRight w:val="0"/>
          <w:marTop w:val="0"/>
          <w:marBottom w:val="0"/>
          <w:divBdr>
            <w:top w:val="none" w:sz="0" w:space="0" w:color="auto"/>
            <w:left w:val="none" w:sz="0" w:space="0" w:color="auto"/>
            <w:bottom w:val="none" w:sz="0" w:space="0" w:color="auto"/>
            <w:right w:val="none" w:sz="0" w:space="0" w:color="auto"/>
          </w:divBdr>
          <w:divsChild>
            <w:div w:id="14783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550D8-1175-4162-A4A3-B68D1F91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YOUR FAILURES AND GOD'S GRACE</vt:lpstr>
    </vt:vector>
  </TitlesOfParts>
  <Company>Dell Computer Corporation</Company>
  <LinksUpToDate>false</LinksUpToDate>
  <CharactersWithSpaces>2055</CharactersWithSpaces>
  <SharedDoc>false</SharedDoc>
  <HLinks>
    <vt:vector size="6" baseType="variant">
      <vt:variant>
        <vt:i4>2883606</vt:i4>
      </vt:variant>
      <vt:variant>
        <vt:i4>0</vt:i4>
      </vt:variant>
      <vt:variant>
        <vt:i4>0</vt:i4>
      </vt:variant>
      <vt:variant>
        <vt:i4>5</vt:i4>
      </vt:variant>
      <vt:variant>
        <vt:lpwstr>mailto:lightandlife@stmarkdc.org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FAILURES AND GOD'S GRACE</dc:title>
  <dc:creator>Anna Hall</dc:creator>
  <cp:lastModifiedBy>Fr. Anthony Messeh</cp:lastModifiedBy>
  <cp:revision>7</cp:revision>
  <cp:lastPrinted>2008-06-22T13:20:00Z</cp:lastPrinted>
  <dcterms:created xsi:type="dcterms:W3CDTF">2011-04-09T22:41:00Z</dcterms:created>
  <dcterms:modified xsi:type="dcterms:W3CDTF">2011-05-01T03:03:00Z</dcterms:modified>
</cp:coreProperties>
</file>